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59" w:rsidRPr="00861F59" w:rsidRDefault="00861F59" w:rsidP="00861F59">
      <w:pPr>
        <w:spacing w:after="0" w:line="240" w:lineRule="auto"/>
        <w:jc w:val="center"/>
        <w:rPr>
          <w:rFonts w:ascii="Times New Roman" w:eastAsia="Times New Roman" w:hAnsi="Times New Roman" w:cs="Times New Roman"/>
          <w:color w:val="000000"/>
          <w:sz w:val="27"/>
          <w:szCs w:val="27"/>
          <w:lang w:eastAsia="pt-BR"/>
        </w:rPr>
      </w:pPr>
      <w:r w:rsidRPr="00861F59">
        <w:rPr>
          <w:rFonts w:ascii="Verdana" w:eastAsia="Times New Roman" w:hAnsi="Verdana" w:cs="Times New Roman"/>
          <w:b/>
          <w:bCs/>
          <w:color w:val="000000"/>
          <w:sz w:val="15"/>
          <w:szCs w:val="15"/>
          <w:lang w:eastAsia="pt-BR"/>
        </w:rPr>
        <w:t>CONTRATO DE LOCAÇÃO DE SERVIÇOS GERAIS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Contratos - Locação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Serviços de gerais de limpeza, conservação e higienização do imóvel sede das atividades da locatária, os quais se farão de forma pessoal por um número determinado de pessoas.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IDENTIFICAÇÃO DAS PARTES CONTRATANTES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LOCADORA:</w:t>
      </w:r>
      <w:r w:rsidRPr="00861F59">
        <w:rPr>
          <w:rFonts w:ascii="Verdana" w:eastAsia="Times New Roman" w:hAnsi="Verdana" w:cs="Times New Roman"/>
          <w:color w:val="000000"/>
          <w:sz w:val="15"/>
          <w:lang w:eastAsia="pt-BR"/>
        </w:rPr>
        <w:t> </w:t>
      </w:r>
      <w:r w:rsidRPr="00861F59">
        <w:rPr>
          <w:rFonts w:ascii="Verdana" w:eastAsia="Times New Roman" w:hAnsi="Verdana" w:cs="Times New Roman"/>
          <w:color w:val="000000"/>
          <w:sz w:val="15"/>
          <w:szCs w:val="15"/>
          <w:lang w:eastAsia="pt-BR"/>
        </w:rPr>
        <w:t>(Nome da Empresa),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LOCATÁRIA:</w:t>
      </w:r>
      <w:r w:rsidRPr="00861F59">
        <w:rPr>
          <w:rFonts w:ascii="Verdana" w:eastAsia="Times New Roman" w:hAnsi="Verdana" w:cs="Times New Roman"/>
          <w:color w:val="000000"/>
          <w:sz w:val="15"/>
          <w:lang w:eastAsia="pt-BR"/>
        </w:rPr>
        <w:t> </w:t>
      </w:r>
      <w:r w:rsidRPr="00861F59">
        <w:rPr>
          <w:rFonts w:ascii="Verdana" w:eastAsia="Times New Roman" w:hAnsi="Verdana" w:cs="Times New Roman"/>
          <w:color w:val="000000"/>
          <w:sz w:val="15"/>
          <w:szCs w:val="15"/>
          <w:lang w:eastAsia="pt-BR"/>
        </w:rPr>
        <w:t>(Nome da Empresa),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As partes acima identificadas têm, entre si, justo e acertado o presente Contrato de Locação de Serviços Gerais1, que se regerá pelas cláusulas seguintes e pelas condições de preço, forma e termo de pagamento descritas no presente.</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DO OBJETO DO CONTRATO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1ª. O presente tem como OBJETO, a locação de serviços gerais de limpeza, conservação e higienização do imóvel sede das atividades da LOCATÁRIA, os quais se farão de forma pessoal, por um número de (......) pessoas, as quais estão vinculadas à LOCADORA por todas as suas obrigações, especialmente as trabalhistas e previdenciárias.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2ª. A LOCADORA se compromete a fornecer o número de pessoas indicadas na Cláusula anterior. Independe para as contratantes as características pessoais das pessoas que realizarão as atividades, devendo, contudo ser habilitadas para tal fim.</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3ª. Faz parte do presente instrumento, o documento anexo, onde consta os nomes dos funcionários que desde a assinatura deste, exercerão as atividades citadas acima.</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DAS OBRIGAÇÕES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4ª. A LOCÁTARIA se compromete a:</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a) Prover a LOCADORA de todos os documentos que se fizerem necessários para o cumprimento deste instrumento;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b) Orientar seus funcionários a permitir o livre acesso a todos os setores da empresa, bem como instruir a LOCADORA dos locais e horários especiais para o cumprimento das tarefas.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 Orientar a LOCADORA dos locais e formas de realizar os pedidos de materiais, os quais deverão ser feitos por um representante do grupo de trabalho contratado ao diretor de almoxarifado da LOCATÁRIA.</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5ª. Este instrumento vincula as partes, portanto, é vedado à LOCATÁRIA realizar cessão ou quaisquer tipos de transferências para outrem de seus direitos.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6ª. Com relação à LOCADORA, ficará vedada a transferência de suas obrigações de execução das tarefas à outrem.</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DOS SERVIÇOS E SUAS EXECUÇÕES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7ª. Os serviços serão prestados por todos aqueles contratados pela LOCADORA, e que diretamente e indiretamente se vinculam e se subordinam através do presente, à LOCATÁRIA.</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8ª. As LOCATÁRIAS juntamente com um representante da LOCADORA se comprometem a realizar um treinamento prévio das atividades a serem exercidas por aqueles citados na cláusula anterior, bem como orientá-los quanto as suas funções.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Parágrafo único. Quaisquer dúvidas serão dirimidas por meio de reunião extraordinária a ser marcada previamente entre as partes.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lastRenderedPageBreak/>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9ª. Os produtos destinados à execução dos serviços ficarão a cargo da LOCATÁRIA, pelo fornecimento dos mesmos. Os serviços administrativos e aqueles ligados à assessoria, como jurídico, contabilidade, fiscal, entre outros, correrão por conta e risco das empresas ora contratantes, ficando assegurada a autonomia das mesmas.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10ª. As contratantes acordam que os funcionários responsáveis pela execução dos serviços usarão uniformes, terão horário de trabalho de (....) horas até (.....) horas, tendo (....) horas como horário de almoço, computando-se na totalidade (.....) horas semanais.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DO SEGURO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11ª. A LOCADORA se compromete a fazer Seguro de Vida pessoal dos seus funcionários, os quais prestam serviço para a LOCATÁRIA. Referido seguro terá por objeto quaisquer acidentes que venham a ocorrer nas dependências físicas do imóvel o qual realizarão as atividades neste convencionadas.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DA RESPONSABILIDADE PELOS SERVIÇOS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12ª. Todos aqueles colocados à disposição da LOCATÁRIA deverão ser habilitados para as funções. Caso não o sejam, restará facultado à mesma não aceitá-los, obrigando-se a LOCADORA a substituí-los em (.....) dias.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13ª. À LOCADORA caberá realizar todos os pagamentos devidos aos seus contratados, correndo por sua exclusiva responsabilidade todas as obrigações jurídicas relativas ao serviço prestado, principalmente as previdenciárias e trabalhistas. Exclui-se, portanto, toda a responsabilidade da LOCATÁRIA.</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14ª. A LOCADORA se responsabiliza por eventuais prejuízos que possa causar à LOCATÁRIA se deixar de cumprir com suas obrigações.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FORMA DE PAGAMENTO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15ª. A LOCATÁRIA pagará à LOCADORA da seguinte forma:</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a) Caso todos os funcionários realizem suas funções de forma correta e não prejudicando ou causando prejuízos à LOCATÁRIA, comparecendo integralmente ao trabalho, a LOCATÁRIA pagará diretamente ao representante da LOCADORA o valor de R$ (.....) (Valor Expresso) no último dia útil de cada mês. Esta, por sua vez, realizará o pagamento dos mesmos no quinto dia útil do mês subseqüente ao trabalhado.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b) Havendo ausência de algum dos funcionários, o pagamento será feito de forma proporcional.</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 O preço será reajustado quando houver reajustes salariais da classe; ocorrendo alguma modificação nos encargos sociais; ocorrendo alguma modificação na necessidade da LOCATÁRIA concernente ao número de funcionários prestando serviços.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EXTINÇÃO DO CONTRATO2</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16ª. A LOCADORA se compromete a notificar a LOCATÁRIA em 30 (trinta) dias anteriores, ao vencimento. Neste ato, ficará convencionado se as partes têm ou não interesse em manter a locação. Havendo interesse, elaborar-se-á outro contrato. Não havendo, restará rescindido após realizadas todas as apurações de remuneração e de obrigação recíproca.</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17ª. O presente instrumento estará rescindido de plano, por iniciativa da LOCADORA nas situações previstas no artigo 1.226 do Código Civil Brasileiro.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18ª. O presente instrumento estará rescindido de plano, por iniciativa da LOCATÁRIA nas situações previstas no artigo 1.229 do Código Civil Brasileiro.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DO PRAZO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19ª. O presente contrato terá o prazo de 3 (três) anos3. Findo tal prazo de locação, facultará às partes elaborarem outro, pois o presente será extinto de plano.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20ª. Não serão incluídos para efeito da contagem do prazo mencionado neste instrumento, o tempo que a LOCADORA, por exclusiva culpa, deixar de fornecer sua mão-de-obra à LOCATÁRIA.</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21ª. A LOCATÁRIA, a qualquer tempo, terá a faculdade de requerer o aumento ou a diminuição do número de funcionários ora contratados.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CONDIÇÕES GERAIS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lastRenderedPageBreak/>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22ª. O presente contrato passa a vigorar entre as partes a partir da assinatura do mesmo.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23ª. As partes desde já acordam que, responderá por perdas e danos àquela que infringir quaisquer cláusulas deste contrato.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b/>
          <w:bCs/>
          <w:color w:val="000000"/>
          <w:sz w:val="15"/>
          <w:szCs w:val="15"/>
          <w:lang w:eastAsia="pt-BR"/>
        </w:rPr>
        <w:t>DO FORO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Cláusula 24ª. Para dirimir quaisquer controvérsias oriundas do CONTRATO, as partes elegem o foro da comarca de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Por estarem assim justos e contratados, firmam o presente instrumento, em duas vias de igual teor, juntamente com 2 (duas) testemunhas.</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(Local, data e ano).</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(Nome e assinatura do Representante legal da Locadora)</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(Nome e assinatura do Representante legal da Locatária)</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(Nome, RG e assinatura da Testemunha 1)</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(Nome, RG e assinatura da Testemunha 2)</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15"/>
          <w:szCs w:val="15"/>
          <w:lang w:eastAsia="pt-BR"/>
        </w:rPr>
        <w:t> </w:t>
      </w:r>
    </w:p>
    <w:p w:rsidR="00861F59" w:rsidRPr="00861F59" w:rsidRDefault="00861F59" w:rsidP="00861F59">
      <w:pPr>
        <w:spacing w:after="0" w:line="240" w:lineRule="auto"/>
        <w:jc w:val="both"/>
        <w:rPr>
          <w:rFonts w:ascii="Verdana" w:eastAsia="Times New Roman" w:hAnsi="Verdana" w:cs="Times New Roman"/>
          <w:color w:val="000000"/>
          <w:sz w:val="20"/>
          <w:szCs w:val="20"/>
          <w:lang w:eastAsia="pt-BR"/>
        </w:rPr>
      </w:pPr>
      <w:r w:rsidRPr="00861F59">
        <w:rPr>
          <w:rFonts w:ascii="Verdana" w:eastAsia="Times New Roman" w:hAnsi="Verdana" w:cs="Times New Roman"/>
          <w:color w:val="000000"/>
          <w:sz w:val="20"/>
          <w:szCs w:val="20"/>
          <w:lang w:eastAsia="pt-BR"/>
        </w:rPr>
        <w:t> </w:t>
      </w:r>
    </w:p>
    <w:p w:rsidR="00066BC6" w:rsidRDefault="00066BC6"/>
    <w:sectPr w:rsidR="00066BC6" w:rsidSect="00066B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1F59"/>
    <w:rsid w:val="00066BC6"/>
    <w:rsid w:val="00861F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C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61F59"/>
  </w:style>
</w:styles>
</file>

<file path=word/webSettings.xml><?xml version="1.0" encoding="utf-8"?>
<w:webSettings xmlns:r="http://schemas.openxmlformats.org/officeDocument/2006/relationships" xmlns:w="http://schemas.openxmlformats.org/wordprocessingml/2006/main">
  <w:divs>
    <w:div w:id="1841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7192</Characters>
  <Application>Microsoft Office Word</Application>
  <DocSecurity>0</DocSecurity>
  <Lines>59</Lines>
  <Paragraphs>17</Paragraphs>
  <ScaleCrop>false</ScaleCrop>
  <Company>Home</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2013-04-17T20:36:00Z</dcterms:created>
  <dcterms:modified xsi:type="dcterms:W3CDTF">2013-04-17T20:36:00Z</dcterms:modified>
</cp:coreProperties>
</file>